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0F51" w:rsidRDefault="00750F51" w:rsidP="00750F51">
      <w:pPr>
        <w:rPr>
          <w:rFonts w:ascii="Times New Roman" w:hAnsi="Times New Roman"/>
          <w:sz w:val="24"/>
          <w:szCs w:val="24"/>
        </w:rPr>
      </w:pP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</w:p>
    <w:p w:rsidR="00750F51" w:rsidRDefault="00750F51" w:rsidP="00750F51">
      <w:pPr>
        <w:widowControl w:val="0"/>
        <w:autoSpaceDE w:val="0"/>
        <w:autoSpaceDN w:val="0"/>
        <w:spacing w:before="61" w:after="0" w:line="240" w:lineRule="auto"/>
        <w:ind w:left="315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KLAUZULA</w:t>
      </w:r>
      <w:r>
        <w:rPr>
          <w:rFonts w:ascii="Times New Roman" w:eastAsia="Times New Roman" w:hAnsi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INFORMACYJNA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O PRZETWARZANIU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DANYCH 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OSOBOWYCH</w:t>
      </w:r>
    </w:p>
    <w:p w:rsidR="00750F51" w:rsidRDefault="00750F51" w:rsidP="00750F51">
      <w:pPr>
        <w:widowControl w:val="0"/>
        <w:autoSpaceDE w:val="0"/>
        <w:autoSpaceDN w:val="0"/>
        <w:spacing w:before="43"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750F51" w:rsidRDefault="00750F51" w:rsidP="00750F51">
      <w:pPr>
        <w:widowControl w:val="0"/>
        <w:autoSpaceDE w:val="0"/>
        <w:autoSpaceDN w:val="0"/>
        <w:spacing w:after="0" w:line="244" w:lineRule="auto"/>
        <w:ind w:left="102" w:right="118" w:firstLine="42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Zgodnie z art. 13 ust. 1 i ust. 2 Rozporządzenia Parlamentu Europejskiego i Rady (UE) 2016/679</w:t>
      </w:r>
      <w:r>
        <w:rPr>
          <w:rFonts w:ascii="Times New Roman" w:eastAsia="Times New Roman" w:hAnsi="Times New Roman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z</w:t>
      </w:r>
      <w:r>
        <w:rPr>
          <w:rFonts w:ascii="Times New Roman" w:eastAsia="Times New Roman" w:hAnsi="Times New Roman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dnia</w:t>
      </w:r>
      <w:r>
        <w:rPr>
          <w:rFonts w:ascii="Times New Roman" w:eastAsia="Times New Roman" w:hAnsi="Times New Roman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27</w:t>
      </w:r>
      <w:r>
        <w:rPr>
          <w:rFonts w:ascii="Times New Roman" w:eastAsia="Times New Roman" w:hAnsi="Times New Roman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kwietnia</w:t>
      </w:r>
      <w:r>
        <w:rPr>
          <w:rFonts w:ascii="Times New Roman" w:eastAsia="Times New Roman" w:hAnsi="Times New Roman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2016</w:t>
      </w:r>
      <w:r>
        <w:rPr>
          <w:rFonts w:ascii="Times New Roman" w:eastAsia="Times New Roman" w:hAnsi="Times New Roman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r.</w:t>
      </w:r>
      <w:r>
        <w:rPr>
          <w:rFonts w:ascii="Times New Roman" w:eastAsia="Times New Roman" w:hAnsi="Times New Roman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w</w:t>
      </w:r>
      <w:r>
        <w:rPr>
          <w:rFonts w:ascii="Times New Roman" w:eastAsia="Times New Roman" w:hAnsi="Times New Roman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sprawie</w:t>
      </w:r>
      <w:r>
        <w:rPr>
          <w:rFonts w:ascii="Times New Roman" w:eastAsia="Times New Roman" w:hAnsi="Times New Roman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ochrony</w:t>
      </w:r>
      <w:r>
        <w:rPr>
          <w:rFonts w:ascii="Times New Roman" w:eastAsia="Times New Roman" w:hAnsi="Times New Roman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osób</w:t>
      </w:r>
      <w:r>
        <w:rPr>
          <w:rFonts w:ascii="Times New Roman" w:eastAsia="Times New Roman" w:hAnsi="Times New Roman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fizycznych</w:t>
      </w:r>
      <w:r>
        <w:rPr>
          <w:rFonts w:ascii="Times New Roman" w:eastAsia="Times New Roman" w:hAnsi="Times New Roman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w</w:t>
      </w:r>
      <w:r>
        <w:rPr>
          <w:rFonts w:ascii="Times New Roman" w:eastAsia="Times New Roman" w:hAnsi="Times New Roman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związku z przetwarzaniem danych osobowych i w sprawie swobodnego przepływu takich danych oraz uchylenia dyrektywy 95/46/WE (ogólne rozporządzenie o ochronie danych), zwanego dalej RODO niniejszym informujemy, iż:</w:t>
      </w:r>
    </w:p>
    <w:p w:rsidR="00750F51" w:rsidRDefault="00750F51" w:rsidP="00750F51">
      <w:pPr>
        <w:widowControl w:val="0"/>
        <w:autoSpaceDE w:val="0"/>
        <w:autoSpaceDN w:val="0"/>
        <w:spacing w:before="58"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50F51" w:rsidRDefault="00750F51" w:rsidP="00750F51">
      <w:pPr>
        <w:widowControl w:val="0"/>
        <w:numPr>
          <w:ilvl w:val="0"/>
          <w:numId w:val="1"/>
        </w:numPr>
        <w:tabs>
          <w:tab w:val="left" w:pos="541"/>
        </w:tabs>
        <w:autoSpaceDE w:val="0"/>
        <w:autoSpaceDN w:val="0"/>
        <w:spacing w:after="0" w:line="242" w:lineRule="auto"/>
        <w:ind w:right="111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Administratorem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Państwa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danych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osobowych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jest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Krotoszyńska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Biblioteka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Publiczna im. Arkadego Fiedlera w Krotoszynie, ul. </w:t>
      </w:r>
      <w:proofErr w:type="spellStart"/>
      <w:r>
        <w:rPr>
          <w:rFonts w:ascii="Times New Roman" w:eastAsia="Times New Roman" w:hAnsi="Times New Roman"/>
          <w:sz w:val="24"/>
        </w:rPr>
        <w:t>Benicka</w:t>
      </w:r>
      <w:proofErr w:type="spellEnd"/>
      <w:r>
        <w:rPr>
          <w:rFonts w:ascii="Times New Roman" w:eastAsia="Times New Roman" w:hAnsi="Times New Roman"/>
          <w:sz w:val="24"/>
        </w:rPr>
        <w:t xml:space="preserve"> 9, 63-700 Krotoszyn.</w:t>
      </w:r>
    </w:p>
    <w:p w:rsidR="00750F51" w:rsidRDefault="00750F51" w:rsidP="00750F51">
      <w:pPr>
        <w:widowControl w:val="0"/>
        <w:numPr>
          <w:ilvl w:val="0"/>
          <w:numId w:val="1"/>
        </w:numPr>
        <w:tabs>
          <w:tab w:val="left" w:pos="541"/>
        </w:tabs>
        <w:autoSpaceDE w:val="0"/>
        <w:autoSpaceDN w:val="0"/>
        <w:spacing w:before="17" w:after="0" w:line="244" w:lineRule="auto"/>
        <w:ind w:right="2803"/>
        <w:rPr>
          <w:rFonts w:ascii="Times New Roman" w:eastAsia="Times New Roman" w:hAnsi="Times New Roman"/>
          <w:sz w:val="24"/>
        </w:rPr>
      </w:pPr>
      <w:bookmarkStart w:id="0" w:name="_Hlk149817981"/>
      <w:r>
        <w:rPr>
          <w:rFonts w:ascii="Times New Roman" w:eastAsia="Times New Roman" w:hAnsi="Times New Roman"/>
          <w:sz w:val="24"/>
        </w:rPr>
        <w:t>Administrator</w:t>
      </w:r>
      <w:r>
        <w:rPr>
          <w:rFonts w:ascii="Times New Roman" w:eastAsia="Times New Roman" w:hAnsi="Times New Roman"/>
          <w:spacing w:val="-8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danych</w:t>
      </w:r>
      <w:r>
        <w:rPr>
          <w:rFonts w:ascii="Times New Roman" w:eastAsia="Times New Roman" w:hAnsi="Times New Roman"/>
          <w:spacing w:val="-8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wyznaczył</w:t>
      </w:r>
      <w:r>
        <w:rPr>
          <w:rFonts w:ascii="Times New Roman" w:eastAsia="Times New Roman" w:hAnsi="Times New Roman"/>
          <w:spacing w:val="-4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Inspektora</w:t>
      </w:r>
      <w:r>
        <w:rPr>
          <w:rFonts w:ascii="Times New Roman" w:eastAsia="Times New Roman" w:hAnsi="Times New Roman"/>
          <w:spacing w:val="-8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Ochrony</w:t>
      </w:r>
      <w:r>
        <w:rPr>
          <w:rFonts w:ascii="Times New Roman" w:eastAsia="Times New Roman" w:hAnsi="Times New Roman"/>
          <w:spacing w:val="-13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Danych kontakt mailowy: </w:t>
      </w:r>
      <w:hyperlink r:id="rId5" w:history="1">
        <w:r>
          <w:rPr>
            <w:rStyle w:val="Hipercze"/>
            <w:rFonts w:ascii="Times New Roman" w:eastAsia="Times New Roman" w:hAnsi="Times New Roman"/>
            <w:sz w:val="24"/>
          </w:rPr>
          <w:t>iod@um.krotoszyn.pl.</w:t>
        </w:r>
      </w:hyperlink>
    </w:p>
    <w:bookmarkEnd w:id="0"/>
    <w:p w:rsidR="00750F51" w:rsidRDefault="00750F51" w:rsidP="00750F51">
      <w:pPr>
        <w:widowControl w:val="0"/>
        <w:numPr>
          <w:ilvl w:val="0"/>
          <w:numId w:val="1"/>
        </w:numPr>
        <w:tabs>
          <w:tab w:val="left" w:pos="541"/>
        </w:tabs>
        <w:autoSpaceDE w:val="0"/>
        <w:autoSpaceDN w:val="0"/>
        <w:spacing w:before="14"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Dane</w:t>
      </w:r>
      <w:r>
        <w:rPr>
          <w:rFonts w:ascii="Times New Roman" w:eastAsia="Times New Roman" w:hAnsi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osobowe</w:t>
      </w:r>
      <w:r>
        <w:rPr>
          <w:rFonts w:ascii="Times New Roman" w:eastAsia="Times New Roman" w:hAnsi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uczestników</w:t>
      </w:r>
      <w:r>
        <w:rPr>
          <w:rFonts w:ascii="Times New Roman" w:eastAsia="Times New Roman" w:hAnsi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oraz</w:t>
      </w:r>
      <w:r>
        <w:rPr>
          <w:rFonts w:ascii="Times New Roman" w:eastAsia="Times New Roman" w:hAnsi="Times New Roman"/>
          <w:spacing w:val="-1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opiekunów</w:t>
      </w:r>
      <w:r>
        <w:rPr>
          <w:rFonts w:ascii="Times New Roman" w:eastAsia="Times New Roman" w:hAnsi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prawnych przetwarzane</w:t>
      </w:r>
      <w:r>
        <w:rPr>
          <w:rFonts w:ascii="Times New Roman" w:eastAsia="Times New Roman" w:hAnsi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będą</w:t>
      </w:r>
      <w:r>
        <w:rPr>
          <w:rFonts w:ascii="Times New Roman" w:eastAsia="Times New Roman" w:hAnsi="Times New Roman"/>
          <w:spacing w:val="-1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w</w:t>
      </w:r>
      <w:r>
        <w:rPr>
          <w:rFonts w:ascii="Times New Roman" w:eastAsia="Times New Roman" w:hAnsi="Times New Roman"/>
          <w:spacing w:val="-2"/>
          <w:sz w:val="24"/>
        </w:rPr>
        <w:t xml:space="preserve"> </w:t>
      </w:r>
      <w:r>
        <w:rPr>
          <w:rFonts w:ascii="Times New Roman" w:eastAsia="Times New Roman" w:hAnsi="Times New Roman"/>
          <w:spacing w:val="-4"/>
          <w:sz w:val="24"/>
        </w:rPr>
        <w:t>celu</w:t>
      </w:r>
    </w:p>
    <w:p w:rsidR="00750F51" w:rsidRDefault="00750F51" w:rsidP="00750F51">
      <w:pPr>
        <w:widowControl w:val="0"/>
        <w:autoSpaceDE w:val="0"/>
        <w:autoSpaceDN w:val="0"/>
        <w:spacing w:before="8" w:after="0" w:line="242" w:lineRule="auto"/>
        <w:ind w:left="54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i</w:t>
      </w:r>
      <w:r>
        <w:rPr>
          <w:rFonts w:ascii="Times New Roman" w:eastAsia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w</w:t>
      </w:r>
      <w:r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związku</w:t>
      </w:r>
      <w:r>
        <w:rPr>
          <w:rFonts w:ascii="Times New Roman" w:eastAsia="Times New Roman" w:hAnsi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z</w:t>
      </w:r>
      <w:r>
        <w:rPr>
          <w:rFonts w:ascii="Times New Roman" w:eastAsia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realizacją</w:t>
      </w:r>
      <w:r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bookmarkStart w:id="1" w:name="_Hlk149816813"/>
      <w:r w:rsidR="007E036D" w:rsidRPr="007E036D">
        <w:rPr>
          <w:rFonts w:ascii="Times New Roman" w:eastAsia="Times New Roman" w:hAnsi="Times New Roman"/>
          <w:sz w:val="24"/>
          <w:szCs w:val="24"/>
        </w:rPr>
        <w:t xml:space="preserve">Konkursu </w:t>
      </w:r>
      <w:r w:rsidR="002D4D62">
        <w:rPr>
          <w:rFonts w:ascii="Times New Roman" w:eastAsia="Times New Roman" w:hAnsi="Times New Roman"/>
          <w:sz w:val="24"/>
          <w:szCs w:val="24"/>
        </w:rPr>
        <w:t>czytelniczego</w:t>
      </w:r>
      <w:r w:rsidR="007E036D">
        <w:rPr>
          <w:rFonts w:ascii="Times New Roman" w:eastAsia="Times New Roman" w:hAnsi="Times New Roman"/>
          <w:i/>
          <w:sz w:val="24"/>
          <w:szCs w:val="24"/>
        </w:rPr>
        <w:t xml:space="preserve"> Stefan Żeromski – życie i twórczość</w:t>
      </w:r>
      <w:r>
        <w:rPr>
          <w:rFonts w:ascii="Times New Roman" w:eastAsia="Times New Roman" w:hAnsi="Times New Roman"/>
          <w:i/>
          <w:spacing w:val="27"/>
          <w:sz w:val="24"/>
          <w:szCs w:val="24"/>
        </w:rPr>
        <w:t xml:space="preserve"> </w:t>
      </w:r>
      <w:bookmarkEnd w:id="1"/>
      <w:r>
        <w:rPr>
          <w:rFonts w:ascii="Times New Roman" w:eastAsia="Times New Roman" w:hAnsi="Times New Roman"/>
          <w:sz w:val="24"/>
          <w:szCs w:val="24"/>
        </w:rPr>
        <w:t>na</w:t>
      </w:r>
      <w:r>
        <w:rPr>
          <w:rFonts w:ascii="Times New Roman" w:eastAsia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podstawie</w:t>
      </w:r>
      <w:r>
        <w:rPr>
          <w:rFonts w:ascii="Times New Roman" w:eastAsia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art.</w:t>
      </w:r>
      <w:r>
        <w:rPr>
          <w:rFonts w:ascii="Times New Roman" w:eastAsia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6 ust. 1 lit. a) RODO – zgoda na przetwarzanie danych.</w:t>
      </w:r>
    </w:p>
    <w:p w:rsidR="00750F51" w:rsidRDefault="00750F51" w:rsidP="00750F51">
      <w:pPr>
        <w:widowControl w:val="0"/>
        <w:numPr>
          <w:ilvl w:val="0"/>
          <w:numId w:val="1"/>
        </w:numPr>
        <w:tabs>
          <w:tab w:val="left" w:pos="541"/>
        </w:tabs>
        <w:autoSpaceDE w:val="0"/>
        <w:autoSpaceDN w:val="0"/>
        <w:spacing w:before="31" w:after="0" w:line="242" w:lineRule="auto"/>
        <w:ind w:right="113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Administrator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może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przekazać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pana/pani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dane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osobowe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upoważnionym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podmiotom</w:t>
      </w:r>
      <w:r>
        <w:rPr>
          <w:rFonts w:ascii="Times New Roman" w:eastAsia="Times New Roman" w:hAnsi="Times New Roman"/>
          <w:spacing w:val="8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na podstawie odpowiednich przepisów prawa.</w:t>
      </w:r>
    </w:p>
    <w:p w:rsidR="00750F51" w:rsidRDefault="00750F51" w:rsidP="00750F51">
      <w:pPr>
        <w:widowControl w:val="0"/>
        <w:numPr>
          <w:ilvl w:val="0"/>
          <w:numId w:val="1"/>
        </w:numPr>
        <w:tabs>
          <w:tab w:val="left" w:pos="541"/>
        </w:tabs>
        <w:autoSpaceDE w:val="0"/>
        <w:autoSpaceDN w:val="0"/>
        <w:spacing w:before="41" w:after="0" w:line="242" w:lineRule="auto"/>
        <w:ind w:right="11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Dane osobowe uczestników przetwarzane będą przez okres niezbędny do zrealizowania celu dla jakiego zostały zebrane oraz przez okres wymagany w zakresie powszechnie obowiązującego prawa.</w:t>
      </w:r>
    </w:p>
    <w:p w:rsidR="00750F51" w:rsidRDefault="00750F51" w:rsidP="00750F51">
      <w:pPr>
        <w:widowControl w:val="0"/>
        <w:numPr>
          <w:ilvl w:val="0"/>
          <w:numId w:val="1"/>
        </w:numPr>
        <w:tabs>
          <w:tab w:val="left" w:pos="541"/>
        </w:tabs>
        <w:autoSpaceDE w:val="0"/>
        <w:autoSpaceDN w:val="0"/>
        <w:spacing w:before="19" w:after="0" w:line="244" w:lineRule="auto"/>
        <w:ind w:right="11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Posiada pan/pani prawo dostępu do treści swoich danych oraz prawo ich sprostowania, usunięcia, ograniczenia przetwarzania, prawo wniesienia sprzeciwu, prawo do cofnięcia zgody w dowolnym momencie bez wpływu na zgodność z prawem przetwarzania, którego dokonano na podstawie zgody przed jej cofnięciem.</w:t>
      </w:r>
    </w:p>
    <w:p w:rsidR="00750F51" w:rsidRDefault="00750F51" w:rsidP="00750F51">
      <w:pPr>
        <w:widowControl w:val="0"/>
        <w:numPr>
          <w:ilvl w:val="0"/>
          <w:numId w:val="1"/>
        </w:numPr>
        <w:tabs>
          <w:tab w:val="left" w:pos="541"/>
        </w:tabs>
        <w:autoSpaceDE w:val="0"/>
        <w:autoSpaceDN w:val="0"/>
        <w:spacing w:before="14" w:after="0" w:line="242" w:lineRule="auto"/>
        <w:ind w:right="11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Osoba, której dane dotyczą, ma prawo wniesienia skargi do Prezesa Urzędu Ochrony Danych Osobowych na adres ul. Stawki 2, 00-193 Warszawa, gdy uzna, iż przetwarzanie jego danych osobowych narusza przepisy RODO.</w:t>
      </w:r>
    </w:p>
    <w:p w:rsidR="00750F51" w:rsidRPr="00B85981" w:rsidRDefault="00750F51" w:rsidP="00B85981">
      <w:pPr>
        <w:widowControl w:val="0"/>
        <w:numPr>
          <w:ilvl w:val="0"/>
          <w:numId w:val="1"/>
        </w:numPr>
        <w:tabs>
          <w:tab w:val="left" w:pos="541"/>
        </w:tabs>
        <w:autoSpaceDE w:val="0"/>
        <w:autoSpaceDN w:val="0"/>
        <w:spacing w:before="18" w:after="0" w:line="244" w:lineRule="auto"/>
        <w:ind w:right="11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Podanie przez uczestnika, rodzica lub opiekuna prawnego danych osobowych wymaganych w formularzu rejestracyjnym oraz wyrażenie zgody na ich przetwarzania jest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dobrowolne,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jednakże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niezbędne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w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przypadku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udziału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w</w:t>
      </w:r>
      <w:r>
        <w:rPr>
          <w:rFonts w:ascii="Times New Roman" w:eastAsia="Times New Roman" w:hAnsi="Times New Roman"/>
          <w:spacing w:val="40"/>
          <w:sz w:val="24"/>
        </w:rPr>
        <w:t xml:space="preserve"> </w:t>
      </w:r>
      <w:r w:rsidR="00B85981" w:rsidRPr="007E036D">
        <w:rPr>
          <w:rFonts w:ascii="Times New Roman" w:eastAsia="Times New Roman" w:hAnsi="Times New Roman"/>
          <w:sz w:val="24"/>
          <w:szCs w:val="24"/>
        </w:rPr>
        <w:t>Konkurs</w:t>
      </w:r>
      <w:r w:rsidR="00B85981">
        <w:rPr>
          <w:rFonts w:ascii="Times New Roman" w:eastAsia="Times New Roman" w:hAnsi="Times New Roman"/>
          <w:sz w:val="24"/>
          <w:szCs w:val="24"/>
        </w:rPr>
        <w:t>ie</w:t>
      </w:r>
      <w:r w:rsidR="00B85981" w:rsidRPr="007E036D">
        <w:rPr>
          <w:rFonts w:ascii="Times New Roman" w:eastAsia="Times New Roman" w:hAnsi="Times New Roman"/>
          <w:sz w:val="24"/>
          <w:szCs w:val="24"/>
        </w:rPr>
        <w:t xml:space="preserve"> </w:t>
      </w:r>
      <w:r w:rsidR="002D4D62">
        <w:rPr>
          <w:rFonts w:ascii="Times New Roman" w:eastAsia="Times New Roman" w:hAnsi="Times New Roman"/>
          <w:sz w:val="24"/>
          <w:szCs w:val="24"/>
        </w:rPr>
        <w:t xml:space="preserve">czytelniczym </w:t>
      </w:r>
      <w:r w:rsidR="00B85981">
        <w:rPr>
          <w:rFonts w:ascii="Times New Roman" w:eastAsia="Times New Roman" w:hAnsi="Times New Roman"/>
          <w:i/>
          <w:sz w:val="24"/>
          <w:szCs w:val="24"/>
        </w:rPr>
        <w:t>Stefan Żeromski – życie i twórczość</w:t>
      </w:r>
      <w:r>
        <w:rPr>
          <w:rFonts w:ascii="Times New Roman" w:eastAsia="Times New Roman" w:hAnsi="Times New Roman"/>
          <w:i/>
          <w:spacing w:val="27"/>
        </w:rPr>
        <w:t xml:space="preserve"> </w:t>
      </w:r>
      <w:r>
        <w:rPr>
          <w:rFonts w:ascii="Times New Roman" w:eastAsia="Times New Roman" w:hAnsi="Times New Roman"/>
          <w:sz w:val="24"/>
        </w:rPr>
        <w:t>organizowanych przez Krotoszyńską Bibliotekę Publiczną</w:t>
      </w:r>
      <w:r w:rsidR="00B85981">
        <w:rPr>
          <w:rFonts w:ascii="Times New Roman" w:eastAsia="Times New Roman" w:hAnsi="Times New Roman"/>
          <w:sz w:val="24"/>
        </w:rPr>
        <w:t xml:space="preserve"> </w:t>
      </w:r>
      <w:r w:rsidRPr="00B85981">
        <w:rPr>
          <w:rFonts w:ascii="Times New Roman" w:eastAsia="Times New Roman" w:hAnsi="Times New Roman"/>
          <w:sz w:val="24"/>
          <w:szCs w:val="24"/>
        </w:rPr>
        <w:t>im.</w:t>
      </w:r>
      <w:r w:rsidRPr="00B85981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B85981">
        <w:rPr>
          <w:rFonts w:ascii="Times New Roman" w:eastAsia="Times New Roman" w:hAnsi="Times New Roman"/>
          <w:sz w:val="24"/>
          <w:szCs w:val="24"/>
        </w:rPr>
        <w:t>Arkadego Fiedlera</w:t>
      </w:r>
      <w:r w:rsidRPr="00B85981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B85981">
        <w:rPr>
          <w:rFonts w:ascii="Times New Roman" w:eastAsia="Times New Roman" w:hAnsi="Times New Roman"/>
          <w:sz w:val="24"/>
          <w:szCs w:val="24"/>
        </w:rPr>
        <w:t xml:space="preserve">w </w:t>
      </w:r>
      <w:r w:rsidRPr="00B85981">
        <w:rPr>
          <w:rFonts w:ascii="Times New Roman" w:eastAsia="Times New Roman" w:hAnsi="Times New Roman"/>
          <w:spacing w:val="-2"/>
          <w:sz w:val="24"/>
          <w:szCs w:val="24"/>
        </w:rPr>
        <w:t>Krotoszynie.</w:t>
      </w:r>
    </w:p>
    <w:p w:rsidR="00750F51" w:rsidRDefault="00750F51" w:rsidP="00750F51">
      <w:pPr>
        <w:widowControl w:val="0"/>
        <w:numPr>
          <w:ilvl w:val="0"/>
          <w:numId w:val="1"/>
        </w:numPr>
        <w:tabs>
          <w:tab w:val="left" w:pos="540"/>
        </w:tabs>
        <w:autoSpaceDE w:val="0"/>
        <w:autoSpaceDN w:val="0"/>
        <w:spacing w:before="27" w:after="0" w:line="240" w:lineRule="auto"/>
        <w:ind w:left="540" w:hanging="42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Podane</w:t>
      </w:r>
      <w:r>
        <w:rPr>
          <w:rFonts w:ascii="Times New Roman" w:eastAsia="Times New Roman" w:hAnsi="Times New Roman"/>
          <w:spacing w:val="-2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dane</w:t>
      </w:r>
      <w:r>
        <w:rPr>
          <w:rFonts w:ascii="Times New Roman" w:eastAsia="Times New Roman" w:hAnsi="Times New Roman"/>
          <w:spacing w:val="-1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nie będą</w:t>
      </w:r>
      <w:r>
        <w:rPr>
          <w:rFonts w:ascii="Times New Roman" w:eastAsia="Times New Roman" w:hAnsi="Times New Roman"/>
          <w:spacing w:val="-2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poddane</w:t>
      </w:r>
      <w:r>
        <w:rPr>
          <w:rFonts w:ascii="Times New Roman" w:eastAsia="Times New Roman" w:hAnsi="Times New Roman"/>
          <w:spacing w:val="-1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procesowi </w:t>
      </w:r>
      <w:r>
        <w:rPr>
          <w:rFonts w:ascii="Times New Roman" w:eastAsia="Times New Roman" w:hAnsi="Times New Roman"/>
          <w:spacing w:val="-2"/>
          <w:sz w:val="24"/>
        </w:rPr>
        <w:t>profilowania.</w:t>
      </w: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</w:p>
    <w:p w:rsidR="00750F51" w:rsidRDefault="00750F51" w:rsidP="00750F51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Obowiązek informacyjny </w:t>
      </w: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Zgodnie z art. 13 ust. 1 i ust. 2 Rozporządzenia informuję, iż:</w:t>
      </w: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Administratorem Danych jest Krotoszyńska Biblioteka Publiczna im. Arkadego Fiedlera </w:t>
      </w:r>
      <w:r>
        <w:rPr>
          <w:rFonts w:ascii="Times New Roman" w:hAnsi="Times New Roman"/>
          <w:sz w:val="24"/>
          <w:szCs w:val="24"/>
        </w:rPr>
        <w:br/>
        <w:t xml:space="preserve">w Krotoszynie z siedzibą przy ul. </w:t>
      </w:r>
      <w:proofErr w:type="spellStart"/>
      <w:r>
        <w:rPr>
          <w:rFonts w:ascii="Times New Roman" w:hAnsi="Times New Roman"/>
          <w:sz w:val="24"/>
          <w:szCs w:val="24"/>
        </w:rPr>
        <w:t>Benickiej</w:t>
      </w:r>
      <w:proofErr w:type="spellEnd"/>
      <w:r>
        <w:rPr>
          <w:rFonts w:ascii="Times New Roman" w:hAnsi="Times New Roman"/>
          <w:sz w:val="24"/>
          <w:szCs w:val="24"/>
        </w:rPr>
        <w:t xml:space="preserve"> 9, 63-700 Krotoszyn;</w:t>
      </w:r>
    </w:p>
    <w:p w:rsidR="00750F51" w:rsidRDefault="00750F51" w:rsidP="00750F51">
      <w:pPr>
        <w:widowControl w:val="0"/>
        <w:tabs>
          <w:tab w:val="left" w:pos="541"/>
        </w:tabs>
        <w:autoSpaceDE w:val="0"/>
        <w:autoSpaceDN w:val="0"/>
        <w:spacing w:before="17" w:after="0" w:line="244" w:lineRule="auto"/>
        <w:ind w:right="2803"/>
        <w:rPr>
          <w:rFonts w:ascii="Times New Roman" w:eastAsia="Times New Roman" w:hAnsi="Times New Roman"/>
          <w:color w:val="0000FF"/>
          <w:sz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</w:rPr>
        <w:t>Administrator</w:t>
      </w:r>
      <w:r>
        <w:rPr>
          <w:rFonts w:ascii="Times New Roman" w:eastAsia="Times New Roman" w:hAnsi="Times New Roman"/>
          <w:spacing w:val="-8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danych</w:t>
      </w:r>
      <w:r>
        <w:rPr>
          <w:rFonts w:ascii="Times New Roman" w:eastAsia="Times New Roman" w:hAnsi="Times New Roman"/>
          <w:spacing w:val="-8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wyznaczył</w:t>
      </w:r>
      <w:r>
        <w:rPr>
          <w:rFonts w:ascii="Times New Roman" w:eastAsia="Times New Roman" w:hAnsi="Times New Roman"/>
          <w:spacing w:val="-4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Inspektora</w:t>
      </w:r>
      <w:r>
        <w:rPr>
          <w:rFonts w:ascii="Times New Roman" w:eastAsia="Times New Roman" w:hAnsi="Times New Roman"/>
          <w:spacing w:val="-8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Ochrony</w:t>
      </w:r>
      <w:r>
        <w:rPr>
          <w:rFonts w:ascii="Times New Roman" w:eastAsia="Times New Roman" w:hAnsi="Times New Roman"/>
          <w:spacing w:val="-13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Danych kontakt </w:t>
      </w:r>
      <w:r w:rsidR="00136D13">
        <w:rPr>
          <w:rFonts w:ascii="Times New Roman" w:eastAsia="Times New Roman" w:hAnsi="Times New Roman"/>
          <w:sz w:val="24"/>
        </w:rPr>
        <w:t>e-</w:t>
      </w:r>
      <w:r>
        <w:rPr>
          <w:rFonts w:ascii="Times New Roman" w:eastAsia="Times New Roman" w:hAnsi="Times New Roman"/>
          <w:sz w:val="24"/>
        </w:rPr>
        <w:t xml:space="preserve">mailowy: </w:t>
      </w:r>
      <w:hyperlink r:id="rId6" w:history="1">
        <w:r>
          <w:rPr>
            <w:rStyle w:val="Hipercze"/>
            <w:rFonts w:ascii="Times New Roman" w:eastAsia="Times New Roman" w:hAnsi="Times New Roman"/>
            <w:sz w:val="24"/>
          </w:rPr>
          <w:t>iod@um.krotoszyn.pl.</w:t>
        </w:r>
      </w:hyperlink>
    </w:p>
    <w:p w:rsidR="00750F51" w:rsidRDefault="00750F51" w:rsidP="00750F51">
      <w:pPr>
        <w:widowControl w:val="0"/>
        <w:tabs>
          <w:tab w:val="left" w:pos="541"/>
        </w:tabs>
        <w:autoSpaceDE w:val="0"/>
        <w:autoSpaceDN w:val="0"/>
        <w:spacing w:before="17" w:after="0" w:line="244" w:lineRule="auto"/>
        <w:ind w:right="2803"/>
        <w:rPr>
          <w:rFonts w:ascii="Times New Roman" w:eastAsia="Times New Roman" w:hAnsi="Times New Roman"/>
          <w:sz w:val="24"/>
        </w:rPr>
      </w:pPr>
    </w:p>
    <w:p w:rsidR="007E036D" w:rsidRDefault="00750F51" w:rsidP="00750F51">
      <w:pPr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Dane osobowe będą przetwarzane w celu organizacji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7E036D" w:rsidRPr="007E036D">
        <w:rPr>
          <w:rFonts w:ascii="Times New Roman" w:eastAsia="Times New Roman" w:hAnsi="Times New Roman"/>
          <w:sz w:val="24"/>
          <w:szCs w:val="24"/>
        </w:rPr>
        <w:t xml:space="preserve">Konkursu </w:t>
      </w:r>
      <w:r w:rsidR="002D4D62">
        <w:rPr>
          <w:rFonts w:ascii="Times New Roman" w:eastAsia="Times New Roman" w:hAnsi="Times New Roman"/>
          <w:sz w:val="24"/>
          <w:szCs w:val="24"/>
        </w:rPr>
        <w:t>czytelniczego</w:t>
      </w:r>
      <w:r w:rsidR="007E036D">
        <w:rPr>
          <w:rFonts w:ascii="Times New Roman" w:eastAsia="Times New Roman" w:hAnsi="Times New Roman"/>
          <w:i/>
          <w:sz w:val="24"/>
          <w:szCs w:val="24"/>
        </w:rPr>
        <w:t xml:space="preserve"> Stefan Żeromski – życie i twórczość</w:t>
      </w:r>
      <w:r w:rsidR="00136D13">
        <w:rPr>
          <w:rFonts w:ascii="Times New Roman" w:eastAsia="Times New Roman" w:hAnsi="Times New Roman"/>
          <w:i/>
          <w:sz w:val="24"/>
          <w:szCs w:val="24"/>
        </w:rPr>
        <w:t>;</w:t>
      </w: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Dane osobowe będą przechowywane przez okres niezbędny do realizacji celów określonych w pkt 3;</w:t>
      </w: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Każda osoba posiada prawo dostępu do treści swoich danych i ich sprostowania, usunięcia, ograniczenia przetwarzania, prawo do cofnięcia zgody w dowolnym momencie bez wpływu na zgodność z prawem przetwarzania, którego dokonano na podstawie zgody przed jej cofnięciem;</w:t>
      </w: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Osoba, której dane dotyczą, ma prawo do wniesienia skargi do Prezesa Urzędu Ochrony Danych Osobowych, gdy uzna, iż przetwarzanie jego danych osobowych narusza przepisy Rozporządzenia;</w:t>
      </w:r>
      <w:bookmarkStart w:id="2" w:name="_GoBack"/>
      <w:bookmarkEnd w:id="2"/>
    </w:p>
    <w:p w:rsidR="00750F51" w:rsidRPr="007E036D" w:rsidRDefault="00750F51" w:rsidP="00750F51">
      <w:pPr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Podanie danych osobowych jest warunkiem udziału w</w:t>
      </w:r>
      <w:r w:rsidR="007E036D">
        <w:rPr>
          <w:rFonts w:ascii="Times New Roman" w:hAnsi="Times New Roman"/>
          <w:sz w:val="24"/>
          <w:szCs w:val="24"/>
        </w:rPr>
        <w:t xml:space="preserve"> Konkursie </w:t>
      </w:r>
      <w:r w:rsidR="002D4D62">
        <w:rPr>
          <w:rFonts w:ascii="Times New Roman" w:hAnsi="Times New Roman"/>
          <w:sz w:val="24"/>
          <w:szCs w:val="24"/>
        </w:rPr>
        <w:t>czytelniczym</w:t>
      </w:r>
      <w:r>
        <w:rPr>
          <w:rFonts w:ascii="Times New Roman" w:hAnsi="Times New Roman"/>
          <w:sz w:val="24"/>
          <w:szCs w:val="24"/>
        </w:rPr>
        <w:t xml:space="preserve"> </w:t>
      </w:r>
      <w:r w:rsidR="007E036D">
        <w:rPr>
          <w:rFonts w:ascii="Times New Roman" w:eastAsia="Times New Roman" w:hAnsi="Times New Roman"/>
          <w:i/>
          <w:sz w:val="24"/>
          <w:szCs w:val="24"/>
        </w:rPr>
        <w:t xml:space="preserve">Stefan Żeromski – życie i twórczość </w:t>
      </w:r>
      <w:r>
        <w:rPr>
          <w:rFonts w:ascii="Times New Roman" w:hAnsi="Times New Roman"/>
          <w:sz w:val="24"/>
          <w:szCs w:val="24"/>
        </w:rPr>
        <w:t xml:space="preserve">organizowanym przez Krotoszyńską Bibliotekę Publiczną im. Arkadego Fiedlera w Krotoszynie. Podanie danych jest dobrowolne, jednak niezbędne do udziału w wydarzeniu. </w:t>
      </w: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</w:p>
    <w:p w:rsidR="00750F51" w:rsidRDefault="00750F51" w:rsidP="00750F51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Imię i nazwisko uczestnika konkursu:</w:t>
      </w:r>
    </w:p>
    <w:p w:rsidR="00750F51" w:rsidRDefault="00750F51" w:rsidP="00750F51">
      <w:pPr>
        <w:rPr>
          <w:rFonts w:ascii="Times New Roman" w:hAnsi="Times New Roman"/>
          <w:b/>
          <w:bCs/>
          <w:sz w:val="24"/>
          <w:szCs w:val="24"/>
        </w:rPr>
      </w:pPr>
    </w:p>
    <w:p w:rsidR="00750F51" w:rsidRDefault="00750F51" w:rsidP="00750F51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…………………………………………..</w:t>
      </w: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Zapoznałam / </w:t>
      </w:r>
      <w:proofErr w:type="spellStart"/>
      <w:r>
        <w:rPr>
          <w:rFonts w:ascii="Times New Roman" w:hAnsi="Times New Roman"/>
          <w:sz w:val="24"/>
          <w:szCs w:val="24"/>
        </w:rPr>
        <w:t>łem</w:t>
      </w:r>
      <w:proofErr w:type="spellEnd"/>
      <w:r>
        <w:rPr>
          <w:rFonts w:ascii="Times New Roman" w:hAnsi="Times New Roman"/>
          <w:sz w:val="24"/>
          <w:szCs w:val="24"/>
        </w:rPr>
        <w:t xml:space="preserve"> się z regulaminem</w:t>
      </w: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Zgoda opiekuna prawnego niepełnoletniego uczestnika konkursu  </w:t>
      </w: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............................................               ............................................. </w:t>
      </w: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(miejscowość, data)                     (czytelny podpis opiekuna) </w:t>
      </w:r>
    </w:p>
    <w:p w:rsidR="00750F51" w:rsidRDefault="00750F51" w:rsidP="00750F51">
      <w:pPr>
        <w:rPr>
          <w:rFonts w:ascii="Times New Roman" w:hAnsi="Times New Roman"/>
          <w:sz w:val="24"/>
          <w:szCs w:val="24"/>
        </w:rPr>
      </w:pPr>
    </w:p>
    <w:p w:rsidR="00750F51" w:rsidRDefault="00750F51" w:rsidP="00750F51"/>
    <w:p w:rsidR="00750F51" w:rsidRDefault="00750F51"/>
    <w:sectPr w:rsidR="00750F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656E18"/>
    <w:multiLevelType w:val="hybridMultilevel"/>
    <w:tmpl w:val="6BBEE182"/>
    <w:lvl w:ilvl="0" w:tplc="B8CAD5C2">
      <w:start w:val="1"/>
      <w:numFmt w:val="decimal"/>
      <w:lvlText w:val="%1."/>
      <w:lvlJc w:val="left"/>
      <w:pPr>
        <w:ind w:left="54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2A1074">
      <w:numFmt w:val="bullet"/>
      <w:lvlText w:val="•"/>
      <w:lvlJc w:val="left"/>
      <w:pPr>
        <w:ind w:left="1416" w:hanging="425"/>
      </w:pPr>
      <w:rPr>
        <w:lang w:val="pl-PL" w:eastAsia="en-US" w:bidi="ar-SA"/>
      </w:rPr>
    </w:lvl>
    <w:lvl w:ilvl="2" w:tplc="8BBC0C90">
      <w:numFmt w:val="bullet"/>
      <w:lvlText w:val="•"/>
      <w:lvlJc w:val="left"/>
      <w:pPr>
        <w:ind w:left="2293" w:hanging="425"/>
      </w:pPr>
      <w:rPr>
        <w:lang w:val="pl-PL" w:eastAsia="en-US" w:bidi="ar-SA"/>
      </w:rPr>
    </w:lvl>
    <w:lvl w:ilvl="3" w:tplc="590A4D1E">
      <w:numFmt w:val="bullet"/>
      <w:lvlText w:val="•"/>
      <w:lvlJc w:val="left"/>
      <w:pPr>
        <w:ind w:left="3169" w:hanging="425"/>
      </w:pPr>
      <w:rPr>
        <w:lang w:val="pl-PL" w:eastAsia="en-US" w:bidi="ar-SA"/>
      </w:rPr>
    </w:lvl>
    <w:lvl w:ilvl="4" w:tplc="07BE81FE">
      <w:numFmt w:val="bullet"/>
      <w:lvlText w:val="•"/>
      <w:lvlJc w:val="left"/>
      <w:pPr>
        <w:ind w:left="4046" w:hanging="425"/>
      </w:pPr>
      <w:rPr>
        <w:lang w:val="pl-PL" w:eastAsia="en-US" w:bidi="ar-SA"/>
      </w:rPr>
    </w:lvl>
    <w:lvl w:ilvl="5" w:tplc="5BFC44C0">
      <w:numFmt w:val="bullet"/>
      <w:lvlText w:val="•"/>
      <w:lvlJc w:val="left"/>
      <w:pPr>
        <w:ind w:left="4923" w:hanging="425"/>
      </w:pPr>
      <w:rPr>
        <w:lang w:val="pl-PL" w:eastAsia="en-US" w:bidi="ar-SA"/>
      </w:rPr>
    </w:lvl>
    <w:lvl w:ilvl="6" w:tplc="E5741220">
      <w:numFmt w:val="bullet"/>
      <w:lvlText w:val="•"/>
      <w:lvlJc w:val="left"/>
      <w:pPr>
        <w:ind w:left="5799" w:hanging="425"/>
      </w:pPr>
      <w:rPr>
        <w:lang w:val="pl-PL" w:eastAsia="en-US" w:bidi="ar-SA"/>
      </w:rPr>
    </w:lvl>
    <w:lvl w:ilvl="7" w:tplc="BF14E6CA">
      <w:numFmt w:val="bullet"/>
      <w:lvlText w:val="•"/>
      <w:lvlJc w:val="left"/>
      <w:pPr>
        <w:ind w:left="6676" w:hanging="425"/>
      </w:pPr>
      <w:rPr>
        <w:lang w:val="pl-PL" w:eastAsia="en-US" w:bidi="ar-SA"/>
      </w:rPr>
    </w:lvl>
    <w:lvl w:ilvl="8" w:tplc="7376EA52">
      <w:numFmt w:val="bullet"/>
      <w:lvlText w:val="•"/>
      <w:lvlJc w:val="left"/>
      <w:pPr>
        <w:ind w:left="7553" w:hanging="425"/>
      </w:pPr>
      <w:rPr>
        <w:lang w:val="pl-PL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F51"/>
    <w:rsid w:val="00136D13"/>
    <w:rsid w:val="002D4D62"/>
    <w:rsid w:val="004D7C6D"/>
    <w:rsid w:val="00750F51"/>
    <w:rsid w:val="007E036D"/>
    <w:rsid w:val="00B85981"/>
    <w:rsid w:val="00D80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502DC"/>
  <w15:chartTrackingRefBased/>
  <w15:docId w15:val="{FEF471C6-F0CE-427F-9882-65B0CE601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50F51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750F5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7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7C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7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um.krotoszyn.pl" TargetMode="External"/><Relationship Id="rId5" Type="http://schemas.openxmlformats.org/officeDocument/2006/relationships/hyperlink" Target="mailto:iod@um.krotoszy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550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Czytelnia</dc:creator>
  <cp:keywords/>
  <dc:description/>
  <cp:lastModifiedBy>Czytelnia</cp:lastModifiedBy>
  <cp:revision>10</cp:revision>
  <cp:lastPrinted>2024-10-29T12:12:00Z</cp:lastPrinted>
  <dcterms:created xsi:type="dcterms:W3CDTF">2024-10-23T11:21:00Z</dcterms:created>
  <dcterms:modified xsi:type="dcterms:W3CDTF">2024-10-29T12:17:00Z</dcterms:modified>
</cp:coreProperties>
</file>